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360" w:lineRule="auto"/>
        <w:ind w:left="0" w:firstLine="562" w:firstLineChars="200"/>
        <w:rPr>
          <w:rFonts w:ascii="宋体" w:eastAsia="宋体"/>
          <w:color w:val="auto"/>
          <w:sz w:val="28"/>
          <w:szCs w:val="28"/>
          <w:lang w:val="en-US" w:eastAsia="zh-CN"/>
        </w:rPr>
      </w:pPr>
      <w:r>
        <w:rPr>
          <w:rFonts w:hint="eastAsia" w:ascii="宋体" w:eastAsia="宋体"/>
          <w:color w:val="auto"/>
          <w:sz w:val="28"/>
          <w:szCs w:val="28"/>
          <w:lang w:val="en-US" w:eastAsia="zh-CN"/>
        </w:rPr>
        <w:t>（一）医院场景</w:t>
      </w:r>
    </w:p>
    <w:p>
      <w:pPr>
        <w:pStyle w:val="6"/>
        <w:spacing w:line="360" w:lineRule="auto"/>
        <w:ind w:firstLine="562"/>
        <w:rPr>
          <w:rFonts w:ascii="宋体" w:eastAsia="宋体" w:cs="宋体"/>
          <w:b/>
          <w:bCs/>
          <w:sz w:val="28"/>
          <w:szCs w:val="28"/>
        </w:rPr>
      </w:pPr>
      <w:bookmarkStart w:id="0" w:name="_Toc8866"/>
      <w:r>
        <w:rPr>
          <w:rFonts w:hint="eastAsia" w:ascii="宋体" w:eastAsia="宋体" w:cs="宋体"/>
          <w:b/>
          <w:bCs/>
          <w:sz w:val="28"/>
          <w:szCs w:val="28"/>
        </w:rPr>
        <w:t>【情境描述】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张国庆，男，76岁，高血压病史20年，高血脂10余年。因“咳嗽、咳痰，伴喘息”就诊。以“慢性支气管炎”收治入院，入院后遵医嘱给予静脉输入抗生素抗感染，每日1次；口服氨茶碱0.1g，每天3次；口服复方甘草合剂10ml，每天3次</w:t>
      </w:r>
      <w:r>
        <w:rPr>
          <w:rFonts w:hint="eastAsia" w:ascii="宋体" w:hAnsi="宋体" w:cs="宋体"/>
          <w:color w:val="000000"/>
          <w:szCs w:val="32"/>
        </w:rPr>
        <w:t>。</w:t>
      </w:r>
      <w:r>
        <w:rPr>
          <w:rFonts w:hint="eastAsia" w:ascii="宋体" w:hAnsi="Times New Roman" w:cs="宋体"/>
          <w:szCs w:val="21"/>
        </w:rPr>
        <w:t>张爷爷因为病情反复加重而感到十分苦恼，焦虑不安，睡眠欠佳。</w:t>
      </w:r>
      <w:r>
        <w:rPr>
          <w:rFonts w:hint="eastAsia" w:ascii="宋体" w:cs="宋体"/>
          <w:szCs w:val="21"/>
        </w:rPr>
        <w:t>张爷爷退休前从事公务员工作，平日伏案工作较多，喜食肉类及高盐饮食，不喜运动，性格温和，其爱人同为公务员，身体状况尚可，夫妻感情较好，育有一子，在本地工作，经常回家看望父母。经济方面能给予父母支持。</w:t>
      </w:r>
    </w:p>
    <w:p>
      <w:pPr>
        <w:widowControl/>
        <w:spacing w:line="360" w:lineRule="auto"/>
        <w:ind w:firstLine="562" w:firstLineChars="200"/>
        <w:jc w:val="left"/>
        <w:rPr>
          <w:rFonts w:ascii="宋体" w:cs="宋体"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【任务要求】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作为健康照护师，请根据上述情境描述完成以下操作任务：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</w:rPr>
        <w:t>8:30协助患者口服氨茶碱0.1g及复方甘草合剂10ml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【任务说明】</w:t>
      </w:r>
    </w:p>
    <w:p>
      <w:pPr>
        <w:spacing w:line="360" w:lineRule="auto"/>
        <w:ind w:firstLine="420" w:firstLineChars="200"/>
        <w:rPr>
          <w:rFonts w:hint="eastAsia" w:ascii="宋体" w:hAnsi="Times New Roman" w:eastAsia="宋体" w:cs="宋体"/>
          <w:szCs w:val="21"/>
          <w:lang w:eastAsia="zh-CN"/>
        </w:rPr>
      </w:pPr>
      <w:r>
        <w:rPr>
          <w:rFonts w:hint="eastAsia" w:ascii="宋体" w:hAnsi="Times New Roman" w:cs="宋体"/>
          <w:szCs w:val="21"/>
        </w:rPr>
        <w:t>1.依据场景及案例情境</w:t>
      </w:r>
      <w:r>
        <w:rPr>
          <w:rFonts w:hint="eastAsia" w:ascii="宋体" w:cs="宋体"/>
          <w:szCs w:val="21"/>
        </w:rPr>
        <w:t>协助患者口服氨茶碱0.1g及复方甘草合剂10ml</w:t>
      </w:r>
      <w:r>
        <w:rPr>
          <w:rFonts w:hint="eastAsia" w:ascii="宋体" w:hAnsi="Times New Roman" w:cs="宋体"/>
          <w:szCs w:val="21"/>
        </w:rPr>
        <w:t>的实操任务</w:t>
      </w:r>
      <w:r>
        <w:rPr>
          <w:rFonts w:hint="eastAsia" w:ascii="宋体" w:hAnsi="Times New Roman" w:cs="宋体"/>
          <w:szCs w:val="21"/>
          <w:lang w:eastAsia="zh-CN"/>
        </w:rPr>
        <w:t>；</w:t>
      </w:r>
    </w:p>
    <w:p>
      <w:pPr>
        <w:spacing w:line="360" w:lineRule="auto"/>
        <w:ind w:firstLine="420" w:firstLineChars="200"/>
        <w:rPr>
          <w:rFonts w:ascii="宋体" w:hAnsi="Times New Roman" w:cs="宋体"/>
          <w:szCs w:val="21"/>
        </w:rPr>
      </w:pPr>
      <w:r>
        <w:rPr>
          <w:rFonts w:hint="eastAsia" w:ascii="宋体" w:hAnsi="Times New Roman" w:cs="宋体"/>
          <w:szCs w:val="21"/>
          <w:lang w:val="en-US" w:eastAsia="zh-CN"/>
        </w:rPr>
        <w:t>2</w:t>
      </w:r>
      <w:r>
        <w:rPr>
          <w:rFonts w:hint="eastAsia" w:ascii="宋体" w:hAnsi="Times New Roman" w:cs="宋体"/>
          <w:szCs w:val="21"/>
        </w:rPr>
        <w:t>.技能操作竞赛时间为9分钟</w:t>
      </w:r>
      <w:r>
        <w:rPr>
          <w:rFonts w:hint="eastAsia" w:ascii="宋体" w:hAnsi="Times New Roman" w:cs="宋体"/>
          <w:szCs w:val="21"/>
          <w:lang w:eastAsia="zh-CN"/>
        </w:rPr>
        <w:t>。</w:t>
      </w:r>
      <w:r>
        <w:rPr>
          <w:rFonts w:hint="eastAsia" w:ascii="宋体" w:hAnsi="Times New Roman" w:cs="宋体"/>
          <w:szCs w:val="21"/>
        </w:rPr>
        <w:t xml:space="preserve">  </w:t>
      </w:r>
    </w:p>
    <w:p>
      <w:pPr>
        <w:spacing w:line="360" w:lineRule="auto"/>
        <w:ind w:firstLine="420" w:firstLineChars="200"/>
        <w:rPr>
          <w:rFonts w:ascii="宋体" w:hAnsi="Times New Roman" w:cs="宋体"/>
          <w:szCs w:val="21"/>
        </w:rPr>
      </w:pPr>
      <w:r>
        <w:rPr>
          <w:rFonts w:hint="eastAsia" w:ascii="宋体" w:hAnsi="Times New Roman" w:cs="宋体"/>
          <w:szCs w:val="21"/>
        </w:rPr>
        <w:t>要求参赛选手用语言和非语言方式疏导不良情绪或鼓励、表扬照护对象，增强其提高生活能力的信心。将沟通交流、安全照护、心理支持、健康教育、人文关怀、职业安全与防护等贯穿于照护服务全过程。</w:t>
      </w:r>
    </w:p>
    <w:p>
      <w:pPr>
        <w:pStyle w:val="3"/>
        <w:spacing w:before="0" w:after="0" w:line="360" w:lineRule="auto"/>
        <w:ind w:left="460" w:leftChars="214" w:hanging="11" w:hangingChars="4"/>
        <w:rPr>
          <w:rFonts w:ascii="宋体" w:eastAsia="宋体"/>
          <w:color w:val="auto"/>
          <w:sz w:val="28"/>
          <w:szCs w:val="28"/>
          <w:lang w:val="en-US" w:eastAsia="zh-CN"/>
        </w:rPr>
      </w:pPr>
      <w:r>
        <w:rPr>
          <w:rFonts w:hint="eastAsia" w:ascii="宋体" w:eastAsia="宋体"/>
          <w:color w:val="auto"/>
          <w:sz w:val="28"/>
          <w:szCs w:val="28"/>
          <w:lang w:val="en-US" w:eastAsia="zh-CN"/>
        </w:rPr>
        <w:t>（二）家庭场景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【情境描述】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李晓梅，女，43岁，教师，居住在幸福小区4栋301室。行右侧乳腺癌手术，术程顺利，术后第七日出院，回家继续康复治疗。现为术后第10日，李女士胸部伤口愈合良好，已换药，仍有敷料覆盖，其右侧胸部手术部位稍有疼痛，右肩关节活动受限。今晨进食时弄脏上衣，自行更换困难，通过手机预约健康照护师寻求帮助。李女士对自己所患疾病感到焦虑，对预后缺乏信心，常常暗自哭泣，饮食、睡眠不佳。其儿子初中在读，现住校，学习成绩良好。爱人为律师，工作较忙，夫妻感情较好。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【任务要求】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作为健康照护师，请根据上述情境描述完成以下操作任务：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9:00请协助并指导李女士更换开襟上衣。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【任务说明】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</w:rPr>
        <w:t>1.依据场景及案例情境完成更换开襟上衣实操任务</w:t>
      </w:r>
      <w:r>
        <w:rPr>
          <w:rFonts w:hint="eastAsia" w:ascii="宋体" w:cs="宋体"/>
          <w:szCs w:val="21"/>
          <w:lang w:eastAsia="zh-CN"/>
        </w:rPr>
        <w:t>；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  <w:lang w:val="en-US" w:eastAsia="zh-CN"/>
        </w:rPr>
        <w:t>2</w:t>
      </w:r>
      <w:r>
        <w:rPr>
          <w:rFonts w:hint="eastAsia" w:ascii="宋体" w:cs="宋体"/>
          <w:szCs w:val="21"/>
        </w:rPr>
        <w:t>.操作竞赛时间为9分钟</w:t>
      </w:r>
      <w:r>
        <w:rPr>
          <w:rFonts w:hint="eastAsia" w:ascii="宋体" w:cs="宋体"/>
          <w:szCs w:val="21"/>
          <w:lang w:eastAsia="zh-CN"/>
        </w:rPr>
        <w:t>。</w:t>
      </w:r>
      <w:r>
        <w:rPr>
          <w:rFonts w:hint="eastAsia" w:ascii="宋体" w:cs="宋体"/>
          <w:szCs w:val="21"/>
        </w:rPr>
        <w:t xml:space="preserve"> 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eastAsia="宋体" w:cs="宋体"/>
          <w:b w:val="0"/>
          <w:color w:val="auto"/>
          <w:kern w:val="2"/>
          <w:sz w:val="21"/>
          <w:szCs w:val="21"/>
          <w:lang w:val="en-US"/>
        </w:rPr>
      </w:pPr>
      <w:r>
        <w:rPr>
          <w:rFonts w:hint="eastAsia" w:ascii="宋体" w:eastAsia="宋体" w:cs="宋体"/>
          <w:b w:val="0"/>
          <w:color w:val="auto"/>
          <w:kern w:val="2"/>
          <w:sz w:val="21"/>
          <w:szCs w:val="21"/>
          <w:lang w:val="en-US"/>
        </w:rPr>
        <w:t xml:space="preserve">要求参赛选手用语言和非语言方式疏导不良情绪或鼓励、表扬照护对象，增强其信心。将沟通交流、安全照护、心理支持、健康教育、人文关怀、职业安全与防护等贯穿于照护服务全过程。 </w:t>
      </w:r>
    </w:p>
    <w:p>
      <w:pPr>
        <w:pStyle w:val="3"/>
        <w:spacing w:before="0" w:after="0" w:line="360" w:lineRule="auto"/>
        <w:ind w:left="460" w:leftChars="214" w:hanging="11" w:hangingChars="4"/>
        <w:rPr>
          <w:rFonts w:ascii="宋体" w:eastAsia="宋体"/>
          <w:color w:val="auto"/>
          <w:sz w:val="28"/>
          <w:szCs w:val="28"/>
          <w:lang w:val="en-US" w:eastAsia="zh-CN"/>
        </w:rPr>
      </w:pPr>
      <w:r>
        <w:rPr>
          <w:rFonts w:hint="eastAsia" w:ascii="宋体" w:eastAsia="宋体"/>
          <w:color w:val="auto"/>
          <w:sz w:val="28"/>
          <w:szCs w:val="28"/>
          <w:lang w:val="en-US" w:eastAsia="zh-CN"/>
        </w:rPr>
        <w:t>（三）社区场景</w:t>
      </w:r>
      <w:bookmarkEnd w:id="0"/>
    </w:p>
    <w:p>
      <w:pPr>
        <w:pStyle w:val="6"/>
        <w:spacing w:line="360" w:lineRule="auto"/>
        <w:ind w:firstLine="562"/>
        <w:rPr>
          <w:rFonts w:ascii="宋体" w:eastAsia="宋体" w:cs="宋体"/>
          <w:b/>
          <w:bCs/>
          <w:sz w:val="28"/>
          <w:szCs w:val="28"/>
        </w:rPr>
      </w:pPr>
      <w:r>
        <w:rPr>
          <w:rFonts w:hint="eastAsia" w:ascii="宋体" w:eastAsia="宋体" w:cs="宋体"/>
          <w:b/>
          <w:bCs/>
          <w:sz w:val="28"/>
          <w:szCs w:val="28"/>
        </w:rPr>
        <w:t>【情境描述】</w:t>
      </w:r>
    </w:p>
    <w:p>
      <w:pPr>
        <w:spacing w:line="360" w:lineRule="auto"/>
        <w:ind w:firstLine="560"/>
        <w:rPr>
          <w:rFonts w:ascii="宋体" w:hAnsi="Times New Roman" w:cs="宋体"/>
          <w:szCs w:val="21"/>
        </w:rPr>
      </w:pPr>
      <w:r>
        <w:rPr>
          <w:rFonts w:hint="eastAsia" w:ascii="宋体" w:hAnsi="Times New Roman" w:cs="宋体"/>
          <w:szCs w:val="21"/>
        </w:rPr>
        <w:t>王素娴，女，70岁，糖尿病病史15年，高血压病史8年。3个月前，王奶奶突发脑卒中入院治疗，遗留</w:t>
      </w:r>
      <w:r>
        <w:rPr>
          <w:rFonts w:hint="eastAsia" w:ascii="宋体" w:hAnsi="Times New Roman" w:cs="宋体"/>
          <w:szCs w:val="21"/>
          <w:lang w:val="en-US" w:eastAsia="zh-CN"/>
        </w:rPr>
        <w:t>右</w:t>
      </w:r>
      <w:r>
        <w:rPr>
          <w:rFonts w:hint="eastAsia" w:ascii="宋体" w:hAnsi="Times New Roman" w:cs="宋体"/>
          <w:szCs w:val="21"/>
        </w:rPr>
        <w:t>侧肢体偏瘫，</w:t>
      </w:r>
      <w:r>
        <w:rPr>
          <w:rFonts w:hint="eastAsia" w:ascii="宋体" w:hAnsi="Times New Roman" w:cs="宋体"/>
          <w:szCs w:val="21"/>
          <w:lang w:eastAsia="zh-CN"/>
        </w:rPr>
        <w:t>下肢肌力</w:t>
      </w:r>
      <w:r>
        <w:rPr>
          <w:rFonts w:hint="eastAsia" w:ascii="宋体" w:hAnsi="Times New Roman" w:cs="宋体"/>
          <w:szCs w:val="21"/>
          <w:lang w:val="en-US" w:eastAsia="zh-CN"/>
        </w:rPr>
        <w:t>4级，上肢肌力3级，左</w:t>
      </w:r>
      <w:r>
        <w:rPr>
          <w:rFonts w:hint="eastAsia" w:ascii="宋体" w:hAnsi="Times New Roman" w:cs="宋体"/>
          <w:szCs w:val="21"/>
        </w:rPr>
        <w:t>侧肢体活动尚可。为协助老人肢体功能锻炼并恢复功能，近期家人每天送王奶奶至锦绣社区日间照护中心，进行康复训练。王奶奶因生活不能完全自理而需他人照护，深感自责，表现为唉声叹气、情绪低落、康复训练不积极。该老人退休前是小学老师，其丈夫为中学教师，目前居住在锦绣小区3号楼1单元102室，育有1子1女，均在本地工作，经常回家看望老人。</w:t>
      </w:r>
    </w:p>
    <w:p>
      <w:pPr>
        <w:widowControl/>
        <w:spacing w:line="360" w:lineRule="auto"/>
        <w:ind w:firstLine="562" w:firstLineChars="200"/>
        <w:jc w:val="left"/>
        <w:rPr>
          <w:rFonts w:ascii="宋体" w:cs="宋体"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【任务要求】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作为健康照护师，请根据上述情境描述完成以下操作任务：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</w:rPr>
        <w:t>10:00指导王奶奶进行上下楼梯训练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【任务说明】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</w:rPr>
        <w:t>1.依据场景及案例情境完成指导王奶奶进行上下楼梯训练实操任务</w:t>
      </w:r>
      <w:r>
        <w:rPr>
          <w:rFonts w:hint="eastAsia" w:ascii="宋体" w:cs="宋体"/>
          <w:szCs w:val="21"/>
          <w:lang w:eastAsia="zh-CN"/>
        </w:rPr>
        <w:t>；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  <w:lang w:val="en-US" w:eastAsia="zh-CN"/>
        </w:rPr>
        <w:t>2</w:t>
      </w:r>
      <w:r>
        <w:rPr>
          <w:rFonts w:hint="eastAsia" w:ascii="宋体" w:cs="宋体"/>
          <w:szCs w:val="21"/>
        </w:rPr>
        <w:t>.技能操作竞赛时间为9分钟</w:t>
      </w:r>
      <w:r>
        <w:rPr>
          <w:rFonts w:hint="eastAsia" w:ascii="宋体" w:cs="宋体"/>
          <w:szCs w:val="21"/>
          <w:lang w:eastAsia="zh-CN"/>
        </w:rPr>
        <w:t>。</w:t>
      </w:r>
      <w:r>
        <w:rPr>
          <w:rFonts w:hint="eastAsia" w:ascii="宋体" w:cs="宋体"/>
          <w:szCs w:val="21"/>
        </w:rPr>
        <w:t xml:space="preserve">  </w:t>
      </w:r>
    </w:p>
    <w:p>
      <w:pPr>
        <w:spacing w:line="360" w:lineRule="auto"/>
        <w:ind w:firstLine="420" w:firstLineChars="200"/>
      </w:pPr>
      <w:r>
        <w:rPr>
          <w:rFonts w:hint="eastAsia" w:ascii="宋体" w:cs="宋体"/>
          <w:szCs w:val="21"/>
        </w:rPr>
        <w:t>要求参赛选手用语言和非语言方式疏导不良情绪或鼓励、表扬照护对象，增强其提高生活能力的信心。将沟通交流、安全照护、心理支持、健康教育、人文关怀、职业安全与防护等贯穿于照护服务全过程。</w:t>
      </w:r>
    </w:p>
    <w:p>
      <w:pPr>
        <w:pStyle w:val="3"/>
        <w:spacing w:before="0" w:after="0" w:line="360" w:lineRule="auto"/>
        <w:ind w:left="460" w:leftChars="214" w:hanging="11" w:hangingChars="4"/>
        <w:rPr>
          <w:rFonts w:ascii="宋体" w:eastAsia="宋体"/>
          <w:color w:val="auto"/>
          <w:sz w:val="32"/>
          <w:lang w:val="en-US" w:eastAsia="zh-CN"/>
        </w:rPr>
      </w:pPr>
      <w:bookmarkStart w:id="1" w:name="_Toc28071"/>
      <w:r>
        <w:rPr>
          <w:rFonts w:hint="eastAsia" w:ascii="宋体" w:eastAsia="宋体"/>
          <w:color w:val="auto"/>
          <w:sz w:val="28"/>
          <w:szCs w:val="28"/>
          <w:lang w:val="en-US" w:eastAsia="zh-CN"/>
        </w:rPr>
        <w:t>（四）养老机构场景</w:t>
      </w:r>
      <w:bookmarkEnd w:id="1"/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【情境描述】</w:t>
      </w:r>
    </w:p>
    <w:p>
      <w:pPr>
        <w:widowControl/>
        <w:spacing w:line="360" w:lineRule="auto"/>
        <w:ind w:firstLine="420" w:firstLineChars="200"/>
        <w:jc w:val="left"/>
        <w:rPr>
          <w:rFonts w:ascii="宋体" w:cs="宋体"/>
          <w:szCs w:val="21"/>
        </w:rPr>
      </w:pPr>
      <w:r>
        <w:rPr>
          <w:rFonts w:hint="eastAsia" w:ascii="宋体" w:cs="宋体"/>
          <w:szCs w:val="21"/>
          <w:lang w:eastAsia="zh-CN"/>
        </w:rPr>
        <w:t>李</w:t>
      </w:r>
      <w:r>
        <w:rPr>
          <w:rFonts w:hint="eastAsia" w:ascii="宋体" w:cs="宋体"/>
          <w:szCs w:val="21"/>
        </w:rPr>
        <w:t>飞，男，75岁，退休工人，既往吸烟史50余年，慢性支气管炎病史18年，高血压病史10年，遵医嘱口服降压药物，病情平稳，现居住在康佳颐养机构302室。3天前</w:t>
      </w:r>
      <w:r>
        <w:rPr>
          <w:rFonts w:hint="eastAsia" w:ascii="宋体" w:cs="宋体"/>
          <w:szCs w:val="21"/>
          <w:lang w:val="en-US" w:eastAsia="zh-CN"/>
        </w:rPr>
        <w:t>李</w:t>
      </w:r>
      <w:r>
        <w:rPr>
          <w:rFonts w:hint="eastAsia" w:ascii="宋体" w:cs="宋体"/>
          <w:szCs w:val="21"/>
        </w:rPr>
        <w:t>爷爷偶感风寒后出现流涕、咽痛，今日出现咳嗽，咳黄色痰且不易咳出。机构医护人员给予抗炎治疗，并配合布地奈德2mg超声波雾化吸入，每日2次，每次15～20分钟，同时</w:t>
      </w:r>
      <w:r>
        <w:rPr>
          <w:rFonts w:hint="eastAsia" w:ascii="宋体" w:cs="宋体"/>
          <w:szCs w:val="21"/>
          <w:lang w:val="en-US" w:eastAsia="zh-CN"/>
        </w:rPr>
        <w:t>给予</w:t>
      </w:r>
      <w:r>
        <w:rPr>
          <w:rFonts w:hint="eastAsia"/>
        </w:rPr>
        <w:t>叩</w:t>
      </w:r>
      <w:r>
        <w:rPr>
          <w:rFonts w:hint="eastAsia" w:ascii="宋体" w:cs="宋体"/>
          <w:szCs w:val="21"/>
        </w:rPr>
        <w:t>背排痰。</w:t>
      </w:r>
      <w:r>
        <w:rPr>
          <w:rFonts w:hint="eastAsia" w:ascii="宋体" w:cs="宋体"/>
          <w:szCs w:val="21"/>
          <w:lang w:val="en-US" w:eastAsia="zh-CN"/>
        </w:rPr>
        <w:t>李爷爷</w:t>
      </w:r>
      <w:r>
        <w:rPr>
          <w:rFonts w:hint="eastAsia" w:ascii="宋体" w:cs="宋体"/>
          <w:szCs w:val="21"/>
        </w:rPr>
        <w:t>目前情绪不稳定，担心病情不能缓解。</w:t>
      </w:r>
      <w:r>
        <w:rPr>
          <w:rFonts w:hint="eastAsia" w:ascii="宋体" w:cs="宋体"/>
          <w:szCs w:val="21"/>
          <w:lang w:val="en-US" w:eastAsia="zh-CN"/>
        </w:rPr>
        <w:t>其</w:t>
      </w:r>
      <w:r>
        <w:rPr>
          <w:rFonts w:hint="eastAsia" w:ascii="宋体" w:cs="宋体"/>
          <w:szCs w:val="21"/>
        </w:rPr>
        <w:t>老伴3年前因肺癌离世，育有一儿一女，均在外地工作，平时工作较忙，半年能回家看望老人一次。经济上儿女能给予扶持。</w:t>
      </w:r>
    </w:p>
    <w:p>
      <w:pPr>
        <w:widowControl/>
        <w:spacing w:line="360" w:lineRule="auto"/>
        <w:ind w:firstLine="562" w:firstLineChars="200"/>
        <w:jc w:val="left"/>
        <w:rPr>
          <w:rFonts w:ascii="宋体" w:cs="宋体"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【任务要求】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作为健康照护师，请根据上述情境描述完成以下操作任务：</w:t>
      </w:r>
    </w:p>
    <w:p>
      <w:pPr>
        <w:spacing w:line="360" w:lineRule="auto"/>
        <w:ind w:firstLine="420" w:firstLineChars="200"/>
        <w:rPr>
          <w:rFonts w:hint="eastAsia" w:ascii="宋体" w:cs="宋体"/>
          <w:szCs w:val="21"/>
          <w:lang w:eastAsia="zh-CN"/>
        </w:rPr>
      </w:pPr>
      <w:r>
        <w:rPr>
          <w:rFonts w:hint="eastAsia" w:ascii="宋体" w:cs="宋体"/>
          <w:szCs w:val="21"/>
        </w:rPr>
        <w:t>1.9:30为</w:t>
      </w:r>
      <w:r>
        <w:rPr>
          <w:rFonts w:hint="eastAsia" w:ascii="宋体" w:cs="宋体"/>
          <w:szCs w:val="21"/>
          <w:lang w:val="en-US" w:eastAsia="zh-CN"/>
        </w:rPr>
        <w:t>李</w:t>
      </w:r>
      <w:r>
        <w:rPr>
          <w:rFonts w:hint="eastAsia" w:ascii="宋体" w:cs="宋体"/>
          <w:szCs w:val="21"/>
        </w:rPr>
        <w:t>爷爷叩背排痰</w:t>
      </w:r>
      <w:r>
        <w:rPr>
          <w:rFonts w:hint="eastAsia" w:ascii="宋体" w:cs="宋体"/>
          <w:szCs w:val="21"/>
          <w:lang w:eastAsia="zh-CN"/>
        </w:rPr>
        <w:t>；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  <w:lang w:val="en-US" w:eastAsia="zh-CN"/>
        </w:rPr>
        <w:t>2</w:t>
      </w:r>
      <w:r>
        <w:rPr>
          <w:rFonts w:hint="eastAsia" w:ascii="宋体" w:cs="宋体"/>
          <w:szCs w:val="21"/>
        </w:rPr>
        <w:t>.请针对上述对李爷爷的照护工作，完成反思报告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【任务说明】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</w:rPr>
        <w:t>1.依据场景及案例情境完成叩背排痰实操任务</w:t>
      </w:r>
      <w:r>
        <w:rPr>
          <w:rFonts w:hint="eastAsia" w:ascii="宋体" w:cs="宋体"/>
          <w:szCs w:val="21"/>
          <w:lang w:eastAsia="zh-CN"/>
        </w:rPr>
        <w:t>；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  <w:lang w:val="en-US" w:eastAsia="zh-CN"/>
        </w:rPr>
        <w:t>2</w:t>
      </w:r>
      <w:r>
        <w:rPr>
          <w:rFonts w:hint="eastAsia" w:ascii="宋体" w:cs="宋体"/>
          <w:szCs w:val="21"/>
        </w:rPr>
        <w:t>.请为</w:t>
      </w:r>
      <w:r>
        <w:rPr>
          <w:rFonts w:hint="eastAsia" w:ascii="宋体" w:cs="宋体"/>
          <w:szCs w:val="21"/>
          <w:lang w:val="en-US" w:eastAsia="zh-CN"/>
        </w:rPr>
        <w:t>李</w:t>
      </w:r>
      <w:r>
        <w:rPr>
          <w:rFonts w:hint="eastAsia" w:ascii="宋体" w:cs="宋体"/>
          <w:szCs w:val="21"/>
        </w:rPr>
        <w:t>爷爷完成慢性支气管炎健康宣教海报，计时30分钟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要求参赛选手用语言和非语言方式疏导不良情绪或鼓励、表扬照护对象，增强其战胜疾病的信心。将沟通交流、安全照护、心理支持、健康教育、人文关怀、职业安全与防护等贯穿于照护服务全过程。</w:t>
      </w:r>
    </w:p>
    <w:p>
      <w:pPr>
        <w:pStyle w:val="6"/>
      </w:pPr>
      <w:bookmarkStart w:id="2" w:name="_GoBack"/>
      <w:bookmarkEnd w:id="2"/>
    </w:p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wZTk2MmFlOGJjMDM1N2NhODFlNTgwZjlkMjYxYmIifQ=="/>
  </w:docVars>
  <w:rsids>
    <w:rsidRoot w:val="00D44DB5"/>
    <w:rsid w:val="00174148"/>
    <w:rsid w:val="001A05AE"/>
    <w:rsid w:val="001F23EF"/>
    <w:rsid w:val="002630BB"/>
    <w:rsid w:val="002A7A47"/>
    <w:rsid w:val="00303BEA"/>
    <w:rsid w:val="00327736"/>
    <w:rsid w:val="00351A22"/>
    <w:rsid w:val="004F6ADA"/>
    <w:rsid w:val="005F6764"/>
    <w:rsid w:val="006209D7"/>
    <w:rsid w:val="00633EAC"/>
    <w:rsid w:val="007C0544"/>
    <w:rsid w:val="00863AB6"/>
    <w:rsid w:val="00892D47"/>
    <w:rsid w:val="00951882"/>
    <w:rsid w:val="00A94055"/>
    <w:rsid w:val="00AB6538"/>
    <w:rsid w:val="00B265EA"/>
    <w:rsid w:val="00C2158E"/>
    <w:rsid w:val="00D44DB5"/>
    <w:rsid w:val="00EB25DF"/>
    <w:rsid w:val="00FD154F"/>
    <w:rsid w:val="00FD7531"/>
    <w:rsid w:val="04693C4E"/>
    <w:rsid w:val="06127C3D"/>
    <w:rsid w:val="08DA7138"/>
    <w:rsid w:val="0A251F09"/>
    <w:rsid w:val="0AE2375F"/>
    <w:rsid w:val="0C8A1E54"/>
    <w:rsid w:val="11E20D2A"/>
    <w:rsid w:val="124D4FA2"/>
    <w:rsid w:val="162F7EDB"/>
    <w:rsid w:val="1D5935E7"/>
    <w:rsid w:val="1EA0081B"/>
    <w:rsid w:val="23737B15"/>
    <w:rsid w:val="272B7B14"/>
    <w:rsid w:val="27D56FF1"/>
    <w:rsid w:val="282F43ED"/>
    <w:rsid w:val="28E17D1E"/>
    <w:rsid w:val="2978732D"/>
    <w:rsid w:val="2E4638E2"/>
    <w:rsid w:val="30D11191"/>
    <w:rsid w:val="393479BC"/>
    <w:rsid w:val="3AB55F33"/>
    <w:rsid w:val="3B17754C"/>
    <w:rsid w:val="3BCE20A8"/>
    <w:rsid w:val="444C485B"/>
    <w:rsid w:val="477C4207"/>
    <w:rsid w:val="4D1221C2"/>
    <w:rsid w:val="4F05510C"/>
    <w:rsid w:val="53FD539C"/>
    <w:rsid w:val="55323A16"/>
    <w:rsid w:val="555E4585"/>
    <w:rsid w:val="55AD201B"/>
    <w:rsid w:val="57C22B85"/>
    <w:rsid w:val="597C4CA3"/>
    <w:rsid w:val="5E253DB9"/>
    <w:rsid w:val="5F1A1CD1"/>
    <w:rsid w:val="61B2122D"/>
    <w:rsid w:val="67813FA1"/>
    <w:rsid w:val="6BA20840"/>
    <w:rsid w:val="74202D95"/>
    <w:rsid w:val="745368A0"/>
    <w:rsid w:val="746B17DC"/>
    <w:rsid w:val="76DA5057"/>
    <w:rsid w:val="7CAB3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widowControl/>
      <w:tabs>
        <w:tab w:val="left" w:pos="360"/>
      </w:tabs>
      <w:spacing w:before="400" w:after="120"/>
      <w:ind w:left="432" w:hanging="432"/>
      <w:outlineLvl w:val="0"/>
    </w:pPr>
    <w:rPr>
      <w:rFonts w:ascii="微软雅黑" w:eastAsia="微软雅黑" w:cs="微软雅黑"/>
      <w:b/>
      <w:color w:val="003764"/>
      <w:kern w:val="0"/>
      <w:sz w:val="40"/>
      <w:szCs w:val="32"/>
      <w:lang w:val="en-GB" w:eastAsia="en-US"/>
    </w:rPr>
  </w:style>
  <w:style w:type="paragraph" w:styleId="2">
    <w:name w:val="heading 3"/>
    <w:basedOn w:val="1"/>
    <w:next w:val="1"/>
    <w:qFormat/>
    <w:uiPriority w:val="0"/>
    <w:pPr>
      <w:widowControl/>
      <w:tabs>
        <w:tab w:val="left" w:pos="1260"/>
      </w:tabs>
      <w:spacing w:after="80" w:line="257" w:lineRule="auto"/>
      <w:ind w:left="1004" w:hanging="720"/>
      <w:outlineLvl w:val="2"/>
    </w:pPr>
    <w:rPr>
      <w:rFonts w:ascii="微软雅黑" w:eastAsia="微软雅黑" w:cs="微软雅黑"/>
      <w:b/>
      <w:color w:val="003764"/>
      <w:kern w:val="0"/>
      <w:sz w:val="22"/>
      <w:lang w:val="en-GB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6">
    <w:name w:val="Body Text First Indent"/>
    <w:basedOn w:val="5"/>
    <w:next w:val="1"/>
    <w:qFormat/>
    <w:uiPriority w:val="0"/>
    <w:pPr>
      <w:spacing w:line="560" w:lineRule="exact"/>
      <w:ind w:firstLine="200" w:firstLineChars="200"/>
    </w:pPr>
    <w:rPr>
      <w:rFonts w:eastAsia="仿宋_GB2312"/>
      <w:sz w:val="32"/>
    </w:rPr>
  </w:style>
  <w:style w:type="paragraph" w:customStyle="1" w:styleId="9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1749</Words>
  <Characters>1821</Characters>
  <Lines>13</Lines>
  <Paragraphs>3</Paragraphs>
  <TotalTime>1</TotalTime>
  <ScaleCrop>false</ScaleCrop>
  <LinksUpToDate>false</LinksUpToDate>
  <CharactersWithSpaces>1829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2023-08-14T01:23:00Z</dcterms:created>
  <dc:creator>myd</dc:creator>
  <cp:lastModifiedBy>冬岐.</cp:lastModifiedBy>
  <dcterms:modified xsi:type="dcterms:W3CDTF">2023-10-31T09:03:10Z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06A995B3322F4299BFA49B9B4B67596A_13</vt:lpwstr>
  </property>
</Properties>
</file>